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" w:y="2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40pt;height:59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" w:y="44"/>
        <w:widowControl w:val="0"/>
        <w:rPr>
          <w:sz w:val="2"/>
          <w:szCs w:val="2"/>
        </w:rPr>
      </w:pPr>
      <w:r>
        <w:pict>
          <v:shape id="_x0000_s1027" type="#_x0000_t75" style="width:840pt;height:59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5" w:y="62"/>
        <w:widowControl w:val="0"/>
        <w:rPr>
          <w:sz w:val="2"/>
          <w:szCs w:val="2"/>
        </w:rPr>
      </w:pPr>
      <w:r>
        <w:pict>
          <v:shape id="_x0000_s1028" type="#_x0000_t75" style="width:839pt;height:58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9" w:y="52"/>
        <w:widowControl w:val="0"/>
        <w:rPr>
          <w:sz w:val="2"/>
          <w:szCs w:val="2"/>
        </w:rPr>
      </w:pPr>
      <w:r>
        <w:pict>
          <v:shape id="_x0000_s1029" type="#_x0000_t75" style="width:834pt;height:590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11906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/Relationships>
</file>